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CB" w:rsidRPr="002C7D58" w:rsidRDefault="00357ACB" w:rsidP="00357A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C7D58">
        <w:rPr>
          <w:rFonts w:ascii="Times New Roman" w:hAnsi="Times New Roman" w:cs="Times New Roman"/>
          <w:sz w:val="24"/>
          <w:szCs w:val="24"/>
        </w:rPr>
        <w:t>Приложение 6</w:t>
      </w:r>
    </w:p>
    <w:p w:rsidR="00357ACB" w:rsidRPr="002C7D58" w:rsidRDefault="00357ACB" w:rsidP="00357ACB">
      <w:pPr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 xml:space="preserve">   к</w:t>
      </w:r>
      <w:r>
        <w:rPr>
          <w:rFonts w:ascii="Times New Roman" w:hAnsi="Times New Roman" w:cs="Times New Roman"/>
          <w:sz w:val="24"/>
          <w:szCs w:val="24"/>
        </w:rPr>
        <w:t xml:space="preserve"> приказу № 6 от 11.01.2021 </w:t>
      </w:r>
      <w:r w:rsidRPr="002C7D58">
        <w:rPr>
          <w:rFonts w:ascii="Times New Roman" w:hAnsi="Times New Roman" w:cs="Times New Roman"/>
          <w:sz w:val="24"/>
          <w:szCs w:val="24"/>
        </w:rPr>
        <w:t>г</w:t>
      </w:r>
    </w:p>
    <w:p w:rsidR="00357ACB" w:rsidRPr="002C7D58" w:rsidRDefault="00357ACB" w:rsidP="00357A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7ACB" w:rsidRPr="002C7D58" w:rsidRDefault="00357ACB" w:rsidP="00357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7ACB" w:rsidRPr="002C7D58" w:rsidRDefault="00357ACB" w:rsidP="00357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ИНФОРМИРОВАНИЯ РАБОТНИКАМИ РАБОТОДАТЕЛЯ</w:t>
      </w:r>
    </w:p>
    <w:p w:rsidR="00357ACB" w:rsidRPr="002C7D58" w:rsidRDefault="00357ACB" w:rsidP="00357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О СЛУЧАЯХ СКЛОНЕНИЯ ИХ К СОВЕРШЕНИЮ</w:t>
      </w:r>
    </w:p>
    <w:p w:rsidR="00357ACB" w:rsidRPr="002C7D58" w:rsidRDefault="00357ACB" w:rsidP="00357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КОРРУПЦИОННЫХ НАРУШЕНИЙ</w:t>
      </w:r>
    </w:p>
    <w:p w:rsidR="00357ACB" w:rsidRPr="002C7D58" w:rsidRDefault="00357ACB" w:rsidP="00357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C7D58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2C7D58">
        <w:rPr>
          <w:rFonts w:ascii="Times New Roman" w:hAnsi="Times New Roman" w:cs="Times New Roman"/>
          <w:b/>
          <w:sz w:val="24"/>
          <w:szCs w:val="24"/>
        </w:rPr>
        <w:t xml:space="preserve"> РАССМОТРЕНИЯ ТАКИХ СООБЩЕНИЙ</w:t>
      </w:r>
    </w:p>
    <w:p w:rsidR="00357ACB" w:rsidRPr="002C7D58" w:rsidRDefault="00357ACB" w:rsidP="00357ACB">
      <w:pPr>
        <w:rPr>
          <w:rFonts w:ascii="Times New Roman" w:hAnsi="Times New Roman" w:cs="Times New Roman"/>
          <w:b/>
          <w:sz w:val="24"/>
          <w:szCs w:val="24"/>
        </w:rPr>
      </w:pPr>
    </w:p>
    <w:p w:rsidR="00357ACB" w:rsidRPr="002C7D58" w:rsidRDefault="00357ACB" w:rsidP="00357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1.1. Настоящее Положение информирования работниками работодателя о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 xml:space="preserve">склонения их к совершению коррупционных нарушений (далее - Положение) разработано на основании Федерального закона от 25 декабря 2008 г.  № 273-ФЗ «О противодействии коррупции», 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политики </w:t>
      </w:r>
      <w:r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>,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информирован</w:t>
      </w:r>
      <w:r>
        <w:rPr>
          <w:rFonts w:ascii="Times New Roman" w:hAnsi="Times New Roman" w:cs="Times New Roman"/>
          <w:sz w:val="24"/>
          <w:szCs w:val="24"/>
        </w:rPr>
        <w:t xml:space="preserve">ия работниками </w:t>
      </w:r>
      <w:r w:rsidRPr="002C7D58">
        <w:rPr>
          <w:rFonts w:ascii="Times New Roman" w:hAnsi="Times New Roman" w:cs="Times New Roman"/>
          <w:sz w:val="24"/>
          <w:szCs w:val="24"/>
        </w:rPr>
        <w:t>работодателя о случаях склонениях их к совершению коррупционных правонарушений.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1.3. Термины и определения:</w:t>
      </w:r>
    </w:p>
    <w:p w:rsidR="00357ACB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D58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2C7D58">
        <w:rPr>
          <w:rFonts w:ascii="Times New Roman" w:hAnsi="Times New Roman" w:cs="Times New Roman"/>
          <w:sz w:val="24"/>
          <w:szCs w:val="24"/>
        </w:rPr>
        <w:t xml:space="preserve"> - злоупотребление служебным пол</w:t>
      </w:r>
      <w:r>
        <w:rPr>
          <w:rFonts w:ascii="Times New Roman" w:hAnsi="Times New Roman" w:cs="Times New Roman"/>
          <w:sz w:val="24"/>
          <w:szCs w:val="24"/>
        </w:rPr>
        <w:t xml:space="preserve">ожением, дача взятки, получение </w:t>
      </w:r>
      <w:r w:rsidRPr="002C7D58">
        <w:rPr>
          <w:rFonts w:ascii="Times New Roman" w:hAnsi="Times New Roman" w:cs="Times New Roman"/>
          <w:sz w:val="24"/>
          <w:szCs w:val="24"/>
        </w:rPr>
        <w:t>взятки, злоупотребление полномочиями, коммерческий подкуп ли</w:t>
      </w:r>
      <w:r>
        <w:rPr>
          <w:rFonts w:ascii="Times New Roman" w:hAnsi="Times New Roman" w:cs="Times New Roman"/>
          <w:sz w:val="24"/>
          <w:szCs w:val="24"/>
        </w:rPr>
        <w:t xml:space="preserve">бо иное незаконное </w:t>
      </w:r>
      <w:r w:rsidRPr="002C7D58">
        <w:rPr>
          <w:rFonts w:ascii="Times New Roman" w:hAnsi="Times New Roman" w:cs="Times New Roman"/>
          <w:sz w:val="24"/>
          <w:szCs w:val="24"/>
        </w:rPr>
        <w:t>использование физическим лицом своего должност</w:t>
      </w:r>
      <w:r>
        <w:rPr>
          <w:rFonts w:ascii="Times New Roman" w:hAnsi="Times New Roman" w:cs="Times New Roman"/>
          <w:sz w:val="24"/>
          <w:szCs w:val="24"/>
        </w:rPr>
        <w:t xml:space="preserve">ного положения вопреки законным </w:t>
      </w:r>
      <w:r w:rsidRPr="002C7D58">
        <w:rPr>
          <w:rFonts w:ascii="Times New Roman" w:hAnsi="Times New Roman" w:cs="Times New Roman"/>
          <w:sz w:val="24"/>
          <w:szCs w:val="24"/>
        </w:rPr>
        <w:t>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C7D58">
        <w:rPr>
          <w:rFonts w:ascii="Times New Roman" w:hAnsi="Times New Roman" w:cs="Times New Roman"/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коррупции»).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</w:t>
      </w:r>
      <w:r w:rsidRPr="002C7D58">
        <w:rPr>
          <w:rFonts w:ascii="Times New Roman" w:hAnsi="Times New Roman" w:cs="Times New Roman"/>
          <w:sz w:val="24"/>
          <w:szCs w:val="24"/>
        </w:rPr>
        <w:t>- деятельность феде</w:t>
      </w:r>
      <w:r>
        <w:rPr>
          <w:rFonts w:ascii="Times New Roman" w:hAnsi="Times New Roman" w:cs="Times New Roman"/>
          <w:sz w:val="24"/>
          <w:szCs w:val="24"/>
        </w:rPr>
        <w:t xml:space="preserve">ральных органов государственной </w:t>
      </w:r>
      <w:r w:rsidRPr="002C7D58">
        <w:rPr>
          <w:rFonts w:ascii="Times New Roman" w:hAnsi="Times New Roman" w:cs="Times New Roman"/>
          <w:sz w:val="24"/>
          <w:szCs w:val="24"/>
        </w:rPr>
        <w:t>власти, органов государственной власти субъекто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Федерации, органов </w:t>
      </w:r>
      <w:r w:rsidRPr="002C7D58">
        <w:rPr>
          <w:rFonts w:ascii="Times New Roman" w:hAnsi="Times New Roman" w:cs="Times New Roman"/>
          <w:sz w:val="24"/>
          <w:szCs w:val="24"/>
        </w:rPr>
        <w:t>местного самоуправления, институтов гражданского общ</w:t>
      </w:r>
      <w:r>
        <w:rPr>
          <w:rFonts w:ascii="Times New Roman" w:hAnsi="Times New Roman" w:cs="Times New Roman"/>
          <w:sz w:val="24"/>
          <w:szCs w:val="24"/>
        </w:rPr>
        <w:t xml:space="preserve">ества, организаций и физических </w:t>
      </w:r>
      <w:r w:rsidRPr="002C7D58">
        <w:rPr>
          <w:rFonts w:ascii="Times New Roman" w:hAnsi="Times New Roman" w:cs="Times New Roman"/>
          <w:sz w:val="24"/>
          <w:szCs w:val="24"/>
        </w:rPr>
        <w:t xml:space="preserve">лиц в пределах их полномочий (пункт 2 статьи 1 Федерального закона от 25 декабря 2008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коррупции»):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а) по предупреждению коррупции, в том чи</w:t>
      </w:r>
      <w:r>
        <w:rPr>
          <w:rFonts w:ascii="Times New Roman" w:hAnsi="Times New Roman" w:cs="Times New Roman"/>
          <w:sz w:val="24"/>
          <w:szCs w:val="24"/>
        </w:rPr>
        <w:t xml:space="preserve">сле по выявлению и последующему </w:t>
      </w:r>
      <w:r w:rsidRPr="002C7D58">
        <w:rPr>
          <w:rFonts w:ascii="Times New Roman" w:hAnsi="Times New Roman" w:cs="Times New Roman"/>
          <w:sz w:val="24"/>
          <w:szCs w:val="24"/>
        </w:rPr>
        <w:t>устранению причин коррупции (профилактика коррупции);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б) по выявлению, предупреждению, пресеч</w:t>
      </w:r>
      <w:r>
        <w:rPr>
          <w:rFonts w:ascii="Times New Roman" w:hAnsi="Times New Roman" w:cs="Times New Roman"/>
          <w:sz w:val="24"/>
          <w:szCs w:val="24"/>
        </w:rPr>
        <w:t xml:space="preserve">ению, раскрытию и расследованию </w:t>
      </w:r>
      <w:r w:rsidRPr="002C7D58">
        <w:rPr>
          <w:rFonts w:ascii="Times New Roman" w:hAnsi="Times New Roman" w:cs="Times New Roman"/>
          <w:sz w:val="24"/>
          <w:szCs w:val="24"/>
        </w:rPr>
        <w:t>коррупционных правонарушений (борьба с коррупцией);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357ACB" w:rsidRDefault="00357ACB" w:rsidP="00357A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CB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lastRenderedPageBreak/>
        <w:t>Предупреждение коррупции</w:t>
      </w:r>
      <w:r w:rsidRPr="002C7D58">
        <w:rPr>
          <w:rFonts w:ascii="Times New Roman" w:hAnsi="Times New Roman" w:cs="Times New Roman"/>
          <w:sz w:val="24"/>
          <w:szCs w:val="24"/>
        </w:rPr>
        <w:t xml:space="preserve"> - деятельность органи</w:t>
      </w:r>
      <w:r>
        <w:rPr>
          <w:rFonts w:ascii="Times New Roman" w:hAnsi="Times New Roman" w:cs="Times New Roman"/>
          <w:sz w:val="24"/>
          <w:szCs w:val="24"/>
        </w:rPr>
        <w:t xml:space="preserve">зации, направленная на введение </w:t>
      </w:r>
      <w:r w:rsidRPr="002C7D58">
        <w:rPr>
          <w:rFonts w:ascii="Times New Roman" w:hAnsi="Times New Roman" w:cs="Times New Roman"/>
          <w:sz w:val="24"/>
          <w:szCs w:val="24"/>
        </w:rPr>
        <w:t>элементов корпоративной культуры, организационной структуры, правил и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регламентированных внутренними нормативными документами,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недопущение коррупционных правонар</w:t>
      </w:r>
      <w:r>
        <w:rPr>
          <w:rFonts w:ascii="Times New Roman" w:hAnsi="Times New Roman" w:cs="Times New Roman"/>
          <w:sz w:val="24"/>
          <w:szCs w:val="24"/>
        </w:rPr>
        <w:t>ушений.</w:t>
      </w:r>
    </w:p>
    <w:p w:rsidR="00357ACB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D58">
        <w:rPr>
          <w:rFonts w:ascii="Times New Roman" w:hAnsi="Times New Roman" w:cs="Times New Roman"/>
          <w:b/>
          <w:sz w:val="24"/>
          <w:szCs w:val="24"/>
        </w:rPr>
        <w:t>Взятка</w:t>
      </w:r>
      <w:r w:rsidRPr="002C7D58">
        <w:rPr>
          <w:rFonts w:ascii="Times New Roman" w:hAnsi="Times New Roman" w:cs="Times New Roman"/>
          <w:sz w:val="24"/>
          <w:szCs w:val="24"/>
        </w:rPr>
        <w:t xml:space="preserve"> - получение должностным лицом, ино</w:t>
      </w:r>
      <w:r>
        <w:rPr>
          <w:rFonts w:ascii="Times New Roman" w:hAnsi="Times New Roman" w:cs="Times New Roman"/>
          <w:sz w:val="24"/>
          <w:szCs w:val="24"/>
        </w:rPr>
        <w:t xml:space="preserve">странным должностным лицом либо </w:t>
      </w:r>
      <w:r w:rsidRPr="002C7D58">
        <w:rPr>
          <w:rFonts w:ascii="Times New Roman" w:hAnsi="Times New Roman" w:cs="Times New Roman"/>
          <w:sz w:val="24"/>
          <w:szCs w:val="24"/>
        </w:rPr>
        <w:t>должностным лицом публичной международной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лично или через посредника </w:t>
      </w:r>
      <w:r w:rsidRPr="002C7D58">
        <w:rPr>
          <w:rFonts w:ascii="Times New Roman" w:hAnsi="Times New Roman" w:cs="Times New Roman"/>
          <w:sz w:val="24"/>
          <w:szCs w:val="24"/>
        </w:rPr>
        <w:t>денег, ценных бумаг, иного имущества либо в вид</w:t>
      </w:r>
      <w:r>
        <w:rPr>
          <w:rFonts w:ascii="Times New Roman" w:hAnsi="Times New Roman" w:cs="Times New Roman"/>
          <w:sz w:val="24"/>
          <w:szCs w:val="24"/>
        </w:rPr>
        <w:t xml:space="preserve">е незаконных оказания ему услуг </w:t>
      </w:r>
      <w:r w:rsidRPr="002C7D58">
        <w:rPr>
          <w:rFonts w:ascii="Times New Roman" w:hAnsi="Times New Roman" w:cs="Times New Roman"/>
          <w:sz w:val="24"/>
          <w:szCs w:val="24"/>
        </w:rPr>
        <w:t>имущественного характера, предоставления иных и</w:t>
      </w:r>
      <w:r>
        <w:rPr>
          <w:rFonts w:ascii="Times New Roman" w:hAnsi="Times New Roman" w:cs="Times New Roman"/>
          <w:sz w:val="24"/>
          <w:szCs w:val="24"/>
        </w:rPr>
        <w:t xml:space="preserve">мущественных прав за совершение </w:t>
      </w:r>
      <w:r w:rsidRPr="002C7D58">
        <w:rPr>
          <w:rFonts w:ascii="Times New Roman" w:hAnsi="Times New Roman" w:cs="Times New Roman"/>
          <w:sz w:val="24"/>
          <w:szCs w:val="24"/>
        </w:rPr>
        <w:t>действий (бездействие) в пользу взяткодателя или пр</w:t>
      </w:r>
      <w:r>
        <w:rPr>
          <w:rFonts w:ascii="Times New Roman" w:hAnsi="Times New Roman" w:cs="Times New Roman"/>
          <w:sz w:val="24"/>
          <w:szCs w:val="24"/>
        </w:rPr>
        <w:t xml:space="preserve">едставляемых им лиц, если такие </w:t>
      </w:r>
      <w:r w:rsidRPr="002C7D58">
        <w:rPr>
          <w:rFonts w:ascii="Times New Roman" w:hAnsi="Times New Roman" w:cs="Times New Roman"/>
          <w:sz w:val="24"/>
          <w:szCs w:val="24"/>
        </w:rPr>
        <w:t>действия (бездействие) входят в служебные полномочия должностного лица либо если оно в</w:t>
      </w:r>
      <w:proofErr w:type="gramEnd"/>
      <w:r w:rsidRPr="002C7D58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</w:t>
      </w:r>
      <w:r>
        <w:rPr>
          <w:rFonts w:ascii="Times New Roman" w:hAnsi="Times New Roman" w:cs="Times New Roman"/>
          <w:sz w:val="24"/>
          <w:szCs w:val="24"/>
        </w:rPr>
        <w:t xml:space="preserve"> или попустительство по службе.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0AD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2C7D58">
        <w:rPr>
          <w:rFonts w:ascii="Times New Roman" w:hAnsi="Times New Roman" w:cs="Times New Roman"/>
          <w:sz w:val="24"/>
          <w:szCs w:val="24"/>
        </w:rPr>
        <w:t xml:space="preserve"> - незаконные передача ли</w:t>
      </w:r>
      <w:r>
        <w:rPr>
          <w:rFonts w:ascii="Times New Roman" w:hAnsi="Times New Roman" w:cs="Times New Roman"/>
          <w:sz w:val="24"/>
          <w:szCs w:val="24"/>
        </w:rPr>
        <w:t xml:space="preserve">цу, выполняющему управленческие </w:t>
      </w:r>
      <w:r w:rsidRPr="002C7D58">
        <w:rPr>
          <w:rFonts w:ascii="Times New Roman" w:hAnsi="Times New Roman" w:cs="Times New Roman"/>
          <w:sz w:val="24"/>
          <w:szCs w:val="24"/>
        </w:rPr>
        <w:t>функции в коммерческой или иной организации, денег, ценных</w:t>
      </w:r>
      <w:r>
        <w:rPr>
          <w:rFonts w:ascii="Times New Roman" w:hAnsi="Times New Roman" w:cs="Times New Roman"/>
          <w:sz w:val="24"/>
          <w:szCs w:val="24"/>
        </w:rPr>
        <w:t xml:space="preserve"> бумаг, иного имущества, </w:t>
      </w:r>
      <w:r w:rsidRPr="002C7D58">
        <w:rPr>
          <w:rFonts w:ascii="Times New Roman" w:hAnsi="Times New Roman" w:cs="Times New Roman"/>
          <w:sz w:val="24"/>
          <w:szCs w:val="24"/>
        </w:rPr>
        <w:t>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</w:t>
      </w:r>
      <w:r w:rsidRPr="002C7D58">
        <w:rPr>
          <w:rFonts w:ascii="Times New Roman" w:hAnsi="Times New Roman" w:cs="Times New Roman"/>
          <w:sz w:val="24"/>
          <w:szCs w:val="24"/>
        </w:rPr>
        <w:t>Федерации).</w:t>
      </w:r>
      <w:proofErr w:type="gramEnd"/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3D30AD">
        <w:rPr>
          <w:rFonts w:ascii="Times New Roman" w:hAnsi="Times New Roman" w:cs="Times New Roman"/>
          <w:b/>
          <w:sz w:val="24"/>
          <w:szCs w:val="24"/>
        </w:rPr>
        <w:t>Работники ДК</w:t>
      </w:r>
      <w:r w:rsidRPr="002C7D58">
        <w:rPr>
          <w:rFonts w:ascii="Times New Roman" w:hAnsi="Times New Roman" w:cs="Times New Roman"/>
          <w:sz w:val="24"/>
          <w:szCs w:val="24"/>
        </w:rPr>
        <w:t xml:space="preserve"> – физические </w:t>
      </w:r>
      <w:r>
        <w:rPr>
          <w:rFonts w:ascii="Times New Roman" w:hAnsi="Times New Roman" w:cs="Times New Roman"/>
          <w:sz w:val="24"/>
          <w:szCs w:val="24"/>
        </w:rPr>
        <w:t xml:space="preserve">лица, состоящие с ДК в трудовых </w:t>
      </w:r>
      <w:r w:rsidRPr="002C7D58">
        <w:rPr>
          <w:rFonts w:ascii="Times New Roman" w:hAnsi="Times New Roman" w:cs="Times New Roman"/>
          <w:sz w:val="24"/>
          <w:szCs w:val="24"/>
        </w:rPr>
        <w:t>отношениях на основании трудового договора.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3D30AD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2C7D58">
        <w:rPr>
          <w:rFonts w:ascii="Times New Roman" w:hAnsi="Times New Roman" w:cs="Times New Roman"/>
          <w:sz w:val="24"/>
          <w:szCs w:val="24"/>
        </w:rPr>
        <w:t xml:space="preserve"> – сообщение работника ДК </w:t>
      </w:r>
      <w:r>
        <w:rPr>
          <w:rFonts w:ascii="Times New Roman" w:hAnsi="Times New Roman" w:cs="Times New Roman"/>
          <w:sz w:val="24"/>
          <w:szCs w:val="24"/>
        </w:rPr>
        <w:t xml:space="preserve">об обращении к нему в целях </w:t>
      </w:r>
      <w:r w:rsidRPr="002C7D58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II. Порядок информирования 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отниками работодателя о случаях </w:t>
      </w:r>
      <w:r w:rsidRPr="002C7D58">
        <w:rPr>
          <w:rFonts w:ascii="Times New Roman" w:hAnsi="Times New Roman" w:cs="Times New Roman"/>
          <w:b/>
          <w:sz w:val="24"/>
          <w:szCs w:val="24"/>
        </w:rPr>
        <w:t>склонения их к совершению коррупционных правонарушений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2.1. Информирование о фактах обращения</w:t>
      </w:r>
      <w:r>
        <w:rPr>
          <w:rFonts w:ascii="Times New Roman" w:hAnsi="Times New Roman" w:cs="Times New Roman"/>
          <w:sz w:val="24"/>
          <w:szCs w:val="24"/>
        </w:rPr>
        <w:t xml:space="preserve"> в целях склонения к совершению </w:t>
      </w:r>
      <w:r w:rsidRPr="002C7D58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правонарушений,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случаев, когда по данным фактам </w:t>
      </w:r>
      <w:r w:rsidRPr="002C7D58">
        <w:rPr>
          <w:rFonts w:ascii="Times New Roman" w:hAnsi="Times New Roman" w:cs="Times New Roman"/>
          <w:sz w:val="24"/>
          <w:szCs w:val="24"/>
        </w:rPr>
        <w:t>проведена или проводится проверка, является обязанностью работника ДК.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2.2. В случае поступления к работнику Д</w:t>
      </w:r>
      <w:r>
        <w:rPr>
          <w:rFonts w:ascii="Times New Roman" w:hAnsi="Times New Roman" w:cs="Times New Roman"/>
          <w:sz w:val="24"/>
          <w:szCs w:val="24"/>
        </w:rPr>
        <w:t xml:space="preserve">К обращения в целях склонения к </w:t>
      </w:r>
      <w:r w:rsidRPr="002C7D58">
        <w:rPr>
          <w:rFonts w:ascii="Times New Roman" w:hAnsi="Times New Roman" w:cs="Times New Roman"/>
          <w:sz w:val="24"/>
          <w:szCs w:val="24"/>
        </w:rPr>
        <w:t>совершению коррупционного правонарушения указанный работник обязан:</w:t>
      </w:r>
    </w:p>
    <w:p w:rsidR="00357ACB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незамедлительн</w:t>
      </w:r>
      <w:r>
        <w:rPr>
          <w:rFonts w:ascii="Times New Roman" w:hAnsi="Times New Roman" w:cs="Times New Roman"/>
          <w:sz w:val="24"/>
          <w:szCs w:val="24"/>
        </w:rPr>
        <w:t xml:space="preserve">о уведомить работодателя устно; 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в течение одного рабочего дня направить работодателю уведомление в письменной форме.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2.3. При невозможности направить уведомление в ук</w:t>
      </w:r>
      <w:r>
        <w:rPr>
          <w:rFonts w:ascii="Times New Roman" w:hAnsi="Times New Roman" w:cs="Times New Roman"/>
          <w:sz w:val="24"/>
          <w:szCs w:val="24"/>
        </w:rPr>
        <w:t xml:space="preserve">азанный срок (в случае болезни, </w:t>
      </w:r>
      <w:r w:rsidRPr="002C7D58">
        <w:rPr>
          <w:rFonts w:ascii="Times New Roman" w:hAnsi="Times New Roman" w:cs="Times New Roman"/>
          <w:sz w:val="24"/>
          <w:szCs w:val="24"/>
        </w:rPr>
        <w:t>командировки, отпуска и т.п.) работник направляет работодателю уведомление в течение одного рабочего дня после прибытия на рабочее место.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2.4. Перечень сведений, подлежащих отражению</w:t>
      </w:r>
      <w:r>
        <w:rPr>
          <w:rFonts w:ascii="Times New Roman" w:hAnsi="Times New Roman" w:cs="Times New Roman"/>
          <w:sz w:val="24"/>
          <w:szCs w:val="24"/>
        </w:rPr>
        <w:t xml:space="preserve"> в уведомлении (Приложение №1), </w:t>
      </w:r>
      <w:r w:rsidRPr="002C7D58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фамилию, имя, отчество, должность, м</w:t>
      </w:r>
      <w:r>
        <w:rPr>
          <w:rFonts w:ascii="Times New Roman" w:hAnsi="Times New Roman" w:cs="Times New Roman"/>
          <w:sz w:val="24"/>
          <w:szCs w:val="24"/>
        </w:rPr>
        <w:t xml:space="preserve">есто жительства и телефон лица, </w:t>
      </w:r>
      <w:r w:rsidRPr="002C7D58">
        <w:rPr>
          <w:rFonts w:ascii="Times New Roman" w:hAnsi="Times New Roman" w:cs="Times New Roman"/>
          <w:sz w:val="24"/>
          <w:szCs w:val="24"/>
        </w:rPr>
        <w:t>направившего уведомление;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</w:t>
      </w:r>
      <w:r>
        <w:rPr>
          <w:rFonts w:ascii="Times New Roman" w:hAnsi="Times New Roman" w:cs="Times New Roman"/>
          <w:sz w:val="24"/>
          <w:szCs w:val="24"/>
        </w:rPr>
        <w:t xml:space="preserve"> известно о случаях обращения к </w:t>
      </w:r>
      <w:r w:rsidRPr="002C7D58">
        <w:rPr>
          <w:rFonts w:ascii="Times New Roman" w:hAnsi="Times New Roman" w:cs="Times New Roman"/>
          <w:sz w:val="24"/>
          <w:szCs w:val="24"/>
        </w:rPr>
        <w:t>работнику техникума в связи с исполнением им служебны</w:t>
      </w:r>
      <w:r>
        <w:rPr>
          <w:rFonts w:ascii="Times New Roman" w:hAnsi="Times New Roman" w:cs="Times New Roman"/>
          <w:sz w:val="24"/>
          <w:szCs w:val="24"/>
        </w:rPr>
        <w:t xml:space="preserve">х обязанностей каких-либо лиц в </w:t>
      </w:r>
      <w:r w:rsidRPr="002C7D58">
        <w:rPr>
          <w:rFonts w:ascii="Times New Roman" w:hAnsi="Times New Roman" w:cs="Times New Roman"/>
          <w:sz w:val="24"/>
          <w:szCs w:val="24"/>
        </w:rPr>
        <w:t xml:space="preserve">целях </w:t>
      </w:r>
      <w:r w:rsidRPr="002C7D58">
        <w:rPr>
          <w:rFonts w:ascii="Times New Roman" w:hAnsi="Times New Roman" w:cs="Times New Roman"/>
          <w:sz w:val="24"/>
          <w:szCs w:val="24"/>
        </w:rPr>
        <w:lastRenderedPageBreak/>
        <w:t>склонения его к совершению коррупционных прав</w:t>
      </w:r>
      <w:r>
        <w:rPr>
          <w:rFonts w:ascii="Times New Roman" w:hAnsi="Times New Roman" w:cs="Times New Roman"/>
          <w:sz w:val="24"/>
          <w:szCs w:val="24"/>
        </w:rPr>
        <w:t xml:space="preserve">онарушений (дата, место, время, </w:t>
      </w:r>
      <w:r w:rsidRPr="002C7D58">
        <w:rPr>
          <w:rFonts w:ascii="Times New Roman" w:hAnsi="Times New Roman" w:cs="Times New Roman"/>
          <w:sz w:val="24"/>
          <w:szCs w:val="24"/>
        </w:rPr>
        <w:t>другие условия);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-подробные сведения о коррупционных правона</w:t>
      </w:r>
      <w:r>
        <w:rPr>
          <w:rFonts w:ascii="Times New Roman" w:hAnsi="Times New Roman" w:cs="Times New Roman"/>
          <w:sz w:val="24"/>
          <w:szCs w:val="24"/>
        </w:rPr>
        <w:t xml:space="preserve">рушениях, которые должен был бы </w:t>
      </w:r>
      <w:r w:rsidRPr="002C7D58">
        <w:rPr>
          <w:rFonts w:ascii="Times New Roman" w:hAnsi="Times New Roman" w:cs="Times New Roman"/>
          <w:sz w:val="24"/>
          <w:szCs w:val="24"/>
        </w:rPr>
        <w:t>совершить работник ДК по просьбе обратившихся лиц;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все известные сведения о физическом (</w:t>
      </w:r>
      <w:r>
        <w:rPr>
          <w:rFonts w:ascii="Times New Roman" w:hAnsi="Times New Roman" w:cs="Times New Roman"/>
          <w:sz w:val="24"/>
          <w:szCs w:val="24"/>
        </w:rPr>
        <w:t xml:space="preserve">юридическом) лице, склоняющем к </w:t>
      </w:r>
      <w:r w:rsidRPr="002C7D58">
        <w:rPr>
          <w:rFonts w:ascii="Times New Roman" w:hAnsi="Times New Roman" w:cs="Times New Roman"/>
          <w:sz w:val="24"/>
          <w:szCs w:val="24"/>
        </w:rPr>
        <w:t>коррупционному правонарушению;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-способ и обстоятельства склонения к коррупц</w:t>
      </w:r>
      <w:r>
        <w:rPr>
          <w:rFonts w:ascii="Times New Roman" w:hAnsi="Times New Roman" w:cs="Times New Roman"/>
          <w:sz w:val="24"/>
          <w:szCs w:val="24"/>
        </w:rPr>
        <w:t xml:space="preserve">ионному правонарушению, а также </w:t>
      </w:r>
      <w:r w:rsidRPr="002C7D58">
        <w:rPr>
          <w:rFonts w:ascii="Times New Roman" w:hAnsi="Times New Roman" w:cs="Times New Roman"/>
          <w:sz w:val="24"/>
          <w:szCs w:val="24"/>
        </w:rPr>
        <w:t>информацию об отказе (согласии) принят</w:t>
      </w:r>
      <w:r>
        <w:rPr>
          <w:rFonts w:ascii="Times New Roman" w:hAnsi="Times New Roman" w:cs="Times New Roman"/>
          <w:sz w:val="24"/>
          <w:szCs w:val="24"/>
        </w:rPr>
        <w:t xml:space="preserve">ь предложение лица о совершении коррупционного </w:t>
      </w:r>
      <w:r w:rsidRPr="002C7D58">
        <w:rPr>
          <w:rFonts w:ascii="Times New Roman" w:hAnsi="Times New Roman" w:cs="Times New Roman"/>
          <w:sz w:val="24"/>
          <w:szCs w:val="24"/>
        </w:rPr>
        <w:t>правонарушения;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подпись уведомителя;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дата составления уведомления.</w:t>
      </w:r>
    </w:p>
    <w:p w:rsidR="00357ACB" w:rsidRPr="002C7D58" w:rsidRDefault="00357ACB" w:rsidP="00357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III. Порядок регистр</w:t>
      </w:r>
      <w:r>
        <w:rPr>
          <w:rFonts w:ascii="Times New Roman" w:hAnsi="Times New Roman" w:cs="Times New Roman"/>
          <w:b/>
          <w:sz w:val="24"/>
          <w:szCs w:val="24"/>
        </w:rPr>
        <w:t xml:space="preserve">ации и рассмотрения уведомлений </w:t>
      </w:r>
      <w:r w:rsidRPr="002C7D58">
        <w:rPr>
          <w:rFonts w:ascii="Times New Roman" w:hAnsi="Times New Roman" w:cs="Times New Roman"/>
          <w:b/>
          <w:sz w:val="24"/>
          <w:szCs w:val="24"/>
        </w:rPr>
        <w:t>о факте обращения в целях с</w:t>
      </w:r>
      <w:r>
        <w:rPr>
          <w:rFonts w:ascii="Times New Roman" w:hAnsi="Times New Roman" w:cs="Times New Roman"/>
          <w:b/>
          <w:sz w:val="24"/>
          <w:szCs w:val="24"/>
        </w:rPr>
        <w:t xml:space="preserve">клонения работника к совершению </w:t>
      </w:r>
      <w:r w:rsidRPr="002C7D58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3.1. Работодатель рассматривает уведомление и</w:t>
      </w:r>
      <w:r>
        <w:rPr>
          <w:rFonts w:ascii="Times New Roman" w:hAnsi="Times New Roman" w:cs="Times New Roman"/>
          <w:sz w:val="24"/>
          <w:szCs w:val="24"/>
        </w:rPr>
        <w:t xml:space="preserve"> передает его начальнику отдела </w:t>
      </w:r>
      <w:r w:rsidRPr="002C7D58">
        <w:rPr>
          <w:rFonts w:ascii="Times New Roman" w:hAnsi="Times New Roman" w:cs="Times New Roman"/>
          <w:sz w:val="24"/>
          <w:szCs w:val="24"/>
        </w:rPr>
        <w:t>кадров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(Приложение № 2) в день получения уведомления. Помимо регистрации уведомления работнику,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направившему уведомление, выдается под роспись талон-уведомление с указанием данных о лице, принявшем уведомление, № регистрации, дате.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3.2. В случае если уведомление поступ</w:t>
      </w:r>
      <w:r>
        <w:rPr>
          <w:rFonts w:ascii="Times New Roman" w:hAnsi="Times New Roman" w:cs="Times New Roman"/>
          <w:sz w:val="24"/>
          <w:szCs w:val="24"/>
        </w:rPr>
        <w:t xml:space="preserve">ило по почте, талон-уведомление </w:t>
      </w:r>
      <w:r w:rsidRPr="002C7D58">
        <w:rPr>
          <w:rFonts w:ascii="Times New Roman" w:hAnsi="Times New Roman" w:cs="Times New Roman"/>
          <w:sz w:val="24"/>
          <w:szCs w:val="24"/>
        </w:rPr>
        <w:t>направляется работнику, направившему уведомление, по почте заказным письмом.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3.3. Отказ в регистрации уведомления,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невыдача талона-уведомления не </w:t>
      </w:r>
      <w:r w:rsidRPr="002C7D58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3.4. Анонимные уведомления регистрируются в жур</w:t>
      </w:r>
      <w:r>
        <w:rPr>
          <w:rFonts w:ascii="Times New Roman" w:hAnsi="Times New Roman" w:cs="Times New Roman"/>
          <w:sz w:val="24"/>
          <w:szCs w:val="24"/>
        </w:rPr>
        <w:t xml:space="preserve">нале и передаются в структурное </w:t>
      </w:r>
      <w:r w:rsidRPr="002C7D58">
        <w:rPr>
          <w:rFonts w:ascii="Times New Roman" w:hAnsi="Times New Roman" w:cs="Times New Roman"/>
          <w:sz w:val="24"/>
          <w:szCs w:val="24"/>
        </w:rPr>
        <w:t>подразделение, но к рассмотрению не принимаются.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3.5. Конфиденциальность полученных сведений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работодателем и </w:t>
      </w:r>
      <w:r w:rsidRPr="002C7D58">
        <w:rPr>
          <w:rFonts w:ascii="Times New Roman" w:hAnsi="Times New Roman" w:cs="Times New Roman"/>
          <w:sz w:val="24"/>
          <w:szCs w:val="24"/>
        </w:rPr>
        <w:t>начальником отдела кадров, ответственным лицом за реализац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политики.</w:t>
      </w:r>
    </w:p>
    <w:p w:rsidR="00357ACB" w:rsidRPr="002C7D58" w:rsidRDefault="00357ACB" w:rsidP="00357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IV. Порядок проведения пр</w:t>
      </w:r>
      <w:r>
        <w:rPr>
          <w:rFonts w:ascii="Times New Roman" w:hAnsi="Times New Roman" w:cs="Times New Roman"/>
          <w:b/>
          <w:sz w:val="24"/>
          <w:szCs w:val="24"/>
        </w:rPr>
        <w:t xml:space="preserve">оверки сведений, содержащихся в </w:t>
      </w:r>
      <w:r w:rsidRPr="002C7D58">
        <w:rPr>
          <w:rFonts w:ascii="Times New Roman" w:hAnsi="Times New Roman" w:cs="Times New Roman"/>
          <w:b/>
          <w:sz w:val="24"/>
          <w:szCs w:val="24"/>
        </w:rPr>
        <w:t>уведомлении о факте обращени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в целях склонения работника к </w:t>
      </w:r>
      <w:r w:rsidRPr="002C7D58">
        <w:rPr>
          <w:rFonts w:ascii="Times New Roman" w:hAnsi="Times New Roman" w:cs="Times New Roman"/>
          <w:b/>
          <w:sz w:val="24"/>
          <w:szCs w:val="24"/>
        </w:rPr>
        <w:t>совершению коррупционных правонарушений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4.1. Проверка сведений, содержащихся в уведомлении, проводится в теч</w:t>
      </w:r>
      <w:r>
        <w:rPr>
          <w:rFonts w:ascii="Times New Roman" w:hAnsi="Times New Roman" w:cs="Times New Roman"/>
          <w:sz w:val="24"/>
          <w:szCs w:val="24"/>
        </w:rPr>
        <w:t xml:space="preserve">ение 15-ти </w:t>
      </w:r>
      <w:r w:rsidRPr="002C7D58">
        <w:rPr>
          <w:rFonts w:ascii="Times New Roman" w:hAnsi="Times New Roman" w:cs="Times New Roman"/>
          <w:sz w:val="24"/>
          <w:szCs w:val="24"/>
        </w:rPr>
        <w:t>рабочих дней со дня регистрации уведомления.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4.2. Организация проверки сведений, содержащ</w:t>
      </w:r>
      <w:r>
        <w:rPr>
          <w:rFonts w:ascii="Times New Roman" w:hAnsi="Times New Roman" w:cs="Times New Roman"/>
          <w:sz w:val="24"/>
          <w:szCs w:val="24"/>
        </w:rPr>
        <w:t xml:space="preserve">ихся в поступившем уведомлении, </w:t>
      </w:r>
      <w:r w:rsidRPr="002C7D58">
        <w:rPr>
          <w:rFonts w:ascii="Times New Roman" w:hAnsi="Times New Roman" w:cs="Times New Roman"/>
          <w:sz w:val="24"/>
          <w:szCs w:val="24"/>
        </w:rPr>
        <w:t>осуществляется Комиссией по противодействию коррупции.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4.3. В ходе проверки должны быть установлены: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-причины и условия, которые способство</w:t>
      </w:r>
      <w:r>
        <w:rPr>
          <w:rFonts w:ascii="Times New Roman" w:hAnsi="Times New Roman" w:cs="Times New Roman"/>
          <w:sz w:val="24"/>
          <w:szCs w:val="24"/>
        </w:rPr>
        <w:t xml:space="preserve">вали обращению лица к работнику </w:t>
      </w:r>
      <w:r w:rsidRPr="002C7D58">
        <w:rPr>
          <w:rFonts w:ascii="Times New Roman" w:hAnsi="Times New Roman" w:cs="Times New Roman"/>
          <w:sz w:val="24"/>
          <w:szCs w:val="24"/>
        </w:rPr>
        <w:t>организации с целью склонения его к совершению коррупционных правонарушений;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lastRenderedPageBreak/>
        <w:t>- действия (бездействия) работника органи</w:t>
      </w:r>
      <w:r>
        <w:rPr>
          <w:rFonts w:ascii="Times New Roman" w:hAnsi="Times New Roman" w:cs="Times New Roman"/>
          <w:sz w:val="24"/>
          <w:szCs w:val="24"/>
        </w:rPr>
        <w:t xml:space="preserve">зации, к незаконному исполнению </w:t>
      </w:r>
      <w:r w:rsidRPr="002C7D58">
        <w:rPr>
          <w:rFonts w:ascii="Times New Roman" w:hAnsi="Times New Roman" w:cs="Times New Roman"/>
          <w:sz w:val="24"/>
          <w:szCs w:val="24"/>
        </w:rPr>
        <w:t>которых его пытались склонить.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4.4. Результаты проверки Комиссия по противод</w:t>
      </w:r>
      <w:r>
        <w:rPr>
          <w:rFonts w:ascii="Times New Roman" w:hAnsi="Times New Roman" w:cs="Times New Roman"/>
          <w:sz w:val="24"/>
          <w:szCs w:val="24"/>
        </w:rPr>
        <w:t xml:space="preserve">ействию коррупции предоставляет </w:t>
      </w:r>
      <w:r w:rsidRPr="002C7D58">
        <w:rPr>
          <w:rFonts w:ascii="Times New Roman" w:hAnsi="Times New Roman" w:cs="Times New Roman"/>
          <w:sz w:val="24"/>
          <w:szCs w:val="24"/>
        </w:rPr>
        <w:t>работодателю в форме письменного заключения в 3</w:t>
      </w:r>
      <w:r>
        <w:rPr>
          <w:rFonts w:ascii="Times New Roman" w:hAnsi="Times New Roman" w:cs="Times New Roman"/>
          <w:sz w:val="24"/>
          <w:szCs w:val="24"/>
        </w:rPr>
        <w:t xml:space="preserve">-хдневный срок со дня окончания </w:t>
      </w:r>
      <w:r w:rsidRPr="002C7D58">
        <w:rPr>
          <w:rFonts w:ascii="Times New Roman" w:hAnsi="Times New Roman" w:cs="Times New Roman"/>
          <w:sz w:val="24"/>
          <w:szCs w:val="24"/>
        </w:rPr>
        <w:t>проверки.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В заключении указывается: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состав Комиссии по противодействию коррупции;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сроки проведения проверки;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составитель уведомления и обстоятельства, послуж</w:t>
      </w:r>
      <w:r>
        <w:rPr>
          <w:rFonts w:ascii="Times New Roman" w:hAnsi="Times New Roman" w:cs="Times New Roman"/>
          <w:sz w:val="24"/>
          <w:szCs w:val="24"/>
        </w:rPr>
        <w:t xml:space="preserve">ившие основанием для проведения </w:t>
      </w:r>
      <w:r w:rsidRPr="002C7D58">
        <w:rPr>
          <w:rFonts w:ascii="Times New Roman" w:hAnsi="Times New Roman" w:cs="Times New Roman"/>
          <w:sz w:val="24"/>
          <w:szCs w:val="24"/>
        </w:rPr>
        <w:t>проверки;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подтверждение достоверности (либо опровержения)</w:t>
      </w:r>
      <w:r>
        <w:rPr>
          <w:rFonts w:ascii="Times New Roman" w:hAnsi="Times New Roman" w:cs="Times New Roman"/>
          <w:sz w:val="24"/>
          <w:szCs w:val="24"/>
        </w:rPr>
        <w:t xml:space="preserve"> факта, послужившего основанием </w:t>
      </w:r>
      <w:r w:rsidRPr="002C7D58">
        <w:rPr>
          <w:rFonts w:ascii="Times New Roman" w:hAnsi="Times New Roman" w:cs="Times New Roman"/>
          <w:sz w:val="24"/>
          <w:szCs w:val="24"/>
        </w:rPr>
        <w:t>для составления уведомления;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причины и обстоятельства, способствовавшие обращению в целях склоне</w:t>
      </w:r>
      <w:r>
        <w:rPr>
          <w:rFonts w:ascii="Times New Roman" w:hAnsi="Times New Roman" w:cs="Times New Roman"/>
          <w:sz w:val="24"/>
          <w:szCs w:val="24"/>
        </w:rPr>
        <w:t xml:space="preserve">ния работника </w:t>
      </w:r>
      <w:r w:rsidRPr="002C7D58">
        <w:rPr>
          <w:rFonts w:ascii="Times New Roman" w:hAnsi="Times New Roman" w:cs="Times New Roman"/>
          <w:sz w:val="24"/>
          <w:szCs w:val="24"/>
        </w:rPr>
        <w:t>ДК к совершению коррупционных правонарушений.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4.5. В случае подтверждения наличия факта обраще</w:t>
      </w:r>
      <w:r>
        <w:rPr>
          <w:rFonts w:ascii="Times New Roman" w:hAnsi="Times New Roman" w:cs="Times New Roman"/>
          <w:sz w:val="24"/>
          <w:szCs w:val="24"/>
        </w:rPr>
        <w:t xml:space="preserve">ния в целях склонения работника </w:t>
      </w:r>
      <w:r w:rsidRPr="002C7D58">
        <w:rPr>
          <w:rFonts w:ascii="Times New Roman" w:hAnsi="Times New Roman" w:cs="Times New Roman"/>
          <w:sz w:val="24"/>
          <w:szCs w:val="24"/>
        </w:rPr>
        <w:t>ДК к совершению коррупционных правон</w:t>
      </w:r>
      <w:r>
        <w:rPr>
          <w:rFonts w:ascii="Times New Roman" w:hAnsi="Times New Roman" w:cs="Times New Roman"/>
          <w:sz w:val="24"/>
          <w:szCs w:val="24"/>
        </w:rPr>
        <w:t xml:space="preserve">арушений комиссией в заключение </w:t>
      </w:r>
      <w:r w:rsidRPr="002C7D58">
        <w:rPr>
          <w:rFonts w:ascii="Times New Roman" w:hAnsi="Times New Roman" w:cs="Times New Roman"/>
          <w:sz w:val="24"/>
          <w:szCs w:val="24"/>
        </w:rPr>
        <w:t>выносятся рекомендации работодателю по применени</w:t>
      </w:r>
      <w:r>
        <w:rPr>
          <w:rFonts w:ascii="Times New Roman" w:hAnsi="Times New Roman" w:cs="Times New Roman"/>
          <w:sz w:val="24"/>
          <w:szCs w:val="24"/>
        </w:rPr>
        <w:t xml:space="preserve">ю мер по недопущению коррупционного правонарушения. </w:t>
      </w:r>
      <w:r w:rsidRPr="002C7D58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 органы прокуратуры.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4.6. В случае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7D58">
        <w:rPr>
          <w:rFonts w:ascii="Times New Roman" w:hAnsi="Times New Roman" w:cs="Times New Roman"/>
          <w:sz w:val="24"/>
          <w:szCs w:val="24"/>
        </w:rPr>
        <w:t xml:space="preserve"> если факт обращения в целях ск</w:t>
      </w:r>
      <w:r>
        <w:rPr>
          <w:rFonts w:ascii="Times New Roman" w:hAnsi="Times New Roman" w:cs="Times New Roman"/>
          <w:sz w:val="24"/>
          <w:szCs w:val="24"/>
        </w:rPr>
        <w:t xml:space="preserve">лонения работника организации к </w:t>
      </w:r>
      <w:r w:rsidRPr="002C7D58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 не подтве</w:t>
      </w:r>
      <w:r>
        <w:rPr>
          <w:rFonts w:ascii="Times New Roman" w:hAnsi="Times New Roman" w:cs="Times New Roman"/>
          <w:sz w:val="24"/>
          <w:szCs w:val="24"/>
        </w:rPr>
        <w:t xml:space="preserve">рдился, но в ходе проведенной </w:t>
      </w:r>
      <w:r w:rsidRPr="002C7D58">
        <w:rPr>
          <w:rFonts w:ascii="Times New Roman" w:hAnsi="Times New Roman" w:cs="Times New Roman"/>
          <w:sz w:val="24"/>
          <w:szCs w:val="24"/>
        </w:rPr>
        <w:t>проверки выявились признаки нарушений требова</w:t>
      </w:r>
      <w:r>
        <w:rPr>
          <w:rFonts w:ascii="Times New Roman" w:hAnsi="Times New Roman" w:cs="Times New Roman"/>
          <w:sz w:val="24"/>
          <w:szCs w:val="24"/>
        </w:rPr>
        <w:t xml:space="preserve">ний к служебному поведению либо </w:t>
      </w:r>
      <w:r w:rsidRPr="002C7D58">
        <w:rPr>
          <w:rFonts w:ascii="Times New Roman" w:hAnsi="Times New Roman" w:cs="Times New Roman"/>
          <w:sz w:val="24"/>
          <w:szCs w:val="24"/>
        </w:rPr>
        <w:t>конфликта интересов, материалы, собранные в ходе проверки, а также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направляются работодателю для принятия решения о применении дисциплинар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Pr="002C7D58">
        <w:rPr>
          <w:rFonts w:ascii="Times New Roman" w:hAnsi="Times New Roman" w:cs="Times New Roman"/>
          <w:sz w:val="24"/>
          <w:szCs w:val="24"/>
        </w:rPr>
        <w:t>взыскания в течение двух рабочих дней после завершения проверки.</w:t>
      </w:r>
    </w:p>
    <w:p w:rsidR="00357ACB" w:rsidRPr="002C7D58" w:rsidRDefault="00357ACB" w:rsidP="00357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58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5.1. Настоящее Положение вступает в силу с момента издания приказа.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5.2. В настоящее Положение могут вноситься изменения и дополнения,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утверждаются директором.</w:t>
      </w:r>
    </w:p>
    <w:p w:rsidR="00357ACB" w:rsidRPr="002C7D58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5.3. Изменения и дополнения к Положению прини</w:t>
      </w:r>
      <w:r>
        <w:rPr>
          <w:rFonts w:ascii="Times New Roman" w:hAnsi="Times New Roman" w:cs="Times New Roman"/>
          <w:sz w:val="24"/>
          <w:szCs w:val="24"/>
        </w:rPr>
        <w:t xml:space="preserve">маются в составе новой редакции </w:t>
      </w:r>
      <w:r w:rsidRPr="002C7D58">
        <w:rPr>
          <w:rFonts w:ascii="Times New Roman" w:hAnsi="Times New Roman" w:cs="Times New Roman"/>
          <w:sz w:val="24"/>
          <w:szCs w:val="24"/>
        </w:rPr>
        <w:t>Положения. После принятия новой редакции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предыдущая редакция утрачивает </w:t>
      </w:r>
      <w:r w:rsidRPr="002C7D58">
        <w:rPr>
          <w:rFonts w:ascii="Times New Roman" w:hAnsi="Times New Roman" w:cs="Times New Roman"/>
          <w:sz w:val="24"/>
          <w:szCs w:val="24"/>
        </w:rPr>
        <w:t>силу.</w:t>
      </w:r>
    </w:p>
    <w:p w:rsidR="00EB2456" w:rsidRPr="00357ACB" w:rsidRDefault="00357ACB" w:rsidP="00357A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5.4. Настоящее Положение принимается на неопределенный срок.</w:t>
      </w:r>
    </w:p>
    <w:sectPr w:rsidR="00EB2456" w:rsidRPr="00357ACB" w:rsidSect="00EB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ACB"/>
    <w:rsid w:val="00357ACB"/>
    <w:rsid w:val="00396D46"/>
    <w:rsid w:val="007C121C"/>
    <w:rsid w:val="00E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2021-04-08T14:12:00Z</dcterms:created>
  <dcterms:modified xsi:type="dcterms:W3CDTF">2021-04-08T14:33:00Z</dcterms:modified>
</cp:coreProperties>
</file>